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2D1DB5" w:rsidRDefault="005C185E" w:rsidP="002D1DB5">
      <w:pPr>
        <w:pStyle w:val="Style10"/>
        <w:widowControl/>
        <w:ind w:left="1134" w:hanging="385"/>
        <w:rPr>
          <w:rStyle w:val="FontStyle13"/>
          <w:sz w:val="18"/>
          <w:szCs w:val="18"/>
          <w:lang w:val="en-US" w:eastAsia="uk-UA"/>
        </w:rPr>
      </w:pPr>
      <w:r>
        <w:rPr>
          <w:rStyle w:val="FontStyle13"/>
          <w:sz w:val="18"/>
          <w:szCs w:val="18"/>
          <w:lang w:val="uk-UA" w:eastAsia="uk-UA"/>
        </w:rPr>
        <w:t xml:space="preserve">          </w:t>
      </w:r>
    </w:p>
    <w:p w:rsidR="002D1DB5" w:rsidRDefault="002D1DB5" w:rsidP="002D1DB5">
      <w:pPr>
        <w:pStyle w:val="Style10"/>
        <w:widowControl/>
        <w:ind w:left="1134" w:hanging="385"/>
        <w:rPr>
          <w:rStyle w:val="FontStyle13"/>
          <w:sz w:val="18"/>
          <w:szCs w:val="18"/>
          <w:lang w:val="en-US" w:eastAsia="uk-UA"/>
        </w:rPr>
      </w:pPr>
    </w:p>
    <w:p w:rsidR="002D1DB5" w:rsidRDefault="005C185E" w:rsidP="002D1DB5">
      <w:pPr>
        <w:pStyle w:val="Style10"/>
        <w:widowControl/>
        <w:ind w:left="1134" w:hanging="385"/>
        <w:rPr>
          <w:rStyle w:val="FontStyle15"/>
          <w:lang w:val="uk-UA"/>
        </w:rPr>
      </w:pPr>
      <w:r>
        <w:rPr>
          <w:rStyle w:val="FontStyle13"/>
          <w:sz w:val="18"/>
          <w:szCs w:val="18"/>
          <w:lang w:val="uk-UA" w:eastAsia="uk-UA"/>
        </w:rPr>
        <w:t xml:space="preserve">  </w:t>
      </w:r>
      <w:r w:rsidR="002D1DB5">
        <w:rPr>
          <w:rStyle w:val="FontStyle15"/>
          <w:lang w:val="uk-UA"/>
        </w:rPr>
        <w:t>ПСИХОЛОГО-ПЕДАГОПЧНИЙ АНАЛІЗ УРОКУ, ЯКИЙ ВІДВІДУЄТЬСЯ</w:t>
      </w:r>
    </w:p>
    <w:p w:rsidR="002D1DB5" w:rsidRDefault="002D1DB5" w:rsidP="002D1DB5">
      <w:pPr>
        <w:pStyle w:val="Style5"/>
        <w:widowControl/>
        <w:tabs>
          <w:tab w:val="left" w:leader="underscore" w:pos="2923"/>
          <w:tab w:val="left" w:leader="underscore" w:pos="6178"/>
        </w:tabs>
        <w:spacing w:before="206" w:line="226" w:lineRule="exact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Дата</w:t>
      </w:r>
      <w:r>
        <w:rPr>
          <w:rStyle w:val="FontStyle15"/>
          <w:lang w:val="uk-UA" w:eastAsia="uk-UA"/>
        </w:rPr>
        <w:tab/>
        <w:t>Клас</w:t>
      </w:r>
      <w:r>
        <w:rPr>
          <w:rStyle w:val="FontStyle15"/>
          <w:lang w:val="uk-UA" w:eastAsia="uk-UA"/>
        </w:rPr>
        <w:tab/>
      </w:r>
    </w:p>
    <w:p w:rsidR="002D1DB5" w:rsidRDefault="002D1DB5" w:rsidP="002D1DB5">
      <w:pPr>
        <w:pStyle w:val="Style5"/>
        <w:widowControl/>
        <w:tabs>
          <w:tab w:val="left" w:leader="underscore" w:pos="5990"/>
        </w:tabs>
        <w:spacing w:line="226" w:lineRule="exact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П.І.П. вчителя</w:t>
      </w:r>
      <w:r>
        <w:rPr>
          <w:rStyle w:val="FontStyle15"/>
          <w:lang w:val="uk-UA" w:eastAsia="uk-UA"/>
        </w:rPr>
        <w:tab/>
      </w:r>
    </w:p>
    <w:p w:rsidR="002D1DB5" w:rsidRDefault="002D1DB5" w:rsidP="002D1DB5">
      <w:pPr>
        <w:pStyle w:val="Style5"/>
        <w:widowControl/>
        <w:tabs>
          <w:tab w:val="left" w:leader="underscore" w:pos="6221"/>
        </w:tabs>
        <w:spacing w:line="226" w:lineRule="exact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Предмет</w:t>
      </w:r>
      <w:r>
        <w:rPr>
          <w:rStyle w:val="FontStyle15"/>
          <w:lang w:val="uk-UA" w:eastAsia="uk-UA"/>
        </w:rPr>
        <w:tab/>
      </w:r>
    </w:p>
    <w:p w:rsidR="002D1DB5" w:rsidRDefault="002D1DB5" w:rsidP="002D1DB5">
      <w:pPr>
        <w:pStyle w:val="Style5"/>
        <w:widowControl/>
        <w:tabs>
          <w:tab w:val="left" w:leader="underscore" w:pos="3106"/>
          <w:tab w:val="left" w:leader="underscore" w:pos="5275"/>
        </w:tabs>
        <w:spacing w:line="226" w:lineRule="exact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Кількість учнів за списком</w:t>
      </w:r>
      <w:r>
        <w:rPr>
          <w:rStyle w:val="FontStyle15"/>
          <w:lang w:val="uk-UA" w:eastAsia="uk-UA"/>
        </w:rPr>
        <w:tab/>
      </w:r>
      <w:r>
        <w:rPr>
          <w:rStyle w:val="FontStyle15"/>
          <w:lang w:eastAsia="uk-UA"/>
        </w:rPr>
        <w:t xml:space="preserve">, </w:t>
      </w:r>
      <w:r>
        <w:rPr>
          <w:rStyle w:val="FontStyle15"/>
          <w:lang w:val="uk-UA" w:eastAsia="uk-UA"/>
        </w:rPr>
        <w:t>присутні</w:t>
      </w:r>
      <w:r>
        <w:rPr>
          <w:rStyle w:val="FontStyle15"/>
          <w:lang w:val="uk-UA" w:eastAsia="uk-UA"/>
        </w:rPr>
        <w:tab/>
        <w:t xml:space="preserve">                             </w:t>
      </w:r>
    </w:p>
    <w:p w:rsidR="002D1DB5" w:rsidRDefault="002D1DB5" w:rsidP="002D1DB5">
      <w:pPr>
        <w:widowControl/>
        <w:spacing w:after="211" w:line="1" w:lineRule="exact"/>
        <w:rPr>
          <w:sz w:val="2"/>
          <w:szCs w:val="2"/>
        </w:rPr>
      </w:pPr>
    </w:p>
    <w:tbl>
      <w:tblPr>
        <w:tblW w:w="63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9"/>
        <w:gridCol w:w="1086"/>
        <w:gridCol w:w="2194"/>
        <w:gridCol w:w="2170"/>
      </w:tblGrid>
      <w:tr w:rsidR="002D1DB5" w:rsidRPr="00B5709B" w:rsidTr="00944FA0">
        <w:trPr>
          <w:trHeight w:val="1017"/>
        </w:trPr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widowControl/>
              <w:rPr>
                <w:rStyle w:val="FontStyle14"/>
                <w:lang w:val="uk-UA" w:eastAsia="uk-UA"/>
              </w:rPr>
            </w:pPr>
            <w:r w:rsidRPr="00B5709B">
              <w:rPr>
                <w:rStyle w:val="FontStyle14"/>
                <w:lang w:val="uk-UA" w:eastAsia="uk-UA"/>
              </w:rPr>
              <w:t>Час уроку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widowControl/>
              <w:rPr>
                <w:rStyle w:val="FontStyle14"/>
                <w:lang w:val="uk-UA" w:eastAsia="uk-UA"/>
              </w:rPr>
            </w:pPr>
            <w:r w:rsidRPr="00B5709B">
              <w:rPr>
                <w:rStyle w:val="FontStyle14"/>
                <w:lang w:val="uk-UA" w:eastAsia="uk-UA"/>
              </w:rPr>
              <w:t>Етапи уроку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widowControl/>
              <w:ind w:left="379"/>
              <w:rPr>
                <w:rStyle w:val="FontStyle14"/>
                <w:lang w:val="uk-UA" w:eastAsia="uk-UA"/>
              </w:rPr>
            </w:pPr>
            <w:r w:rsidRPr="00B5709B">
              <w:rPr>
                <w:rStyle w:val="FontStyle14"/>
                <w:lang w:val="uk-UA" w:eastAsia="uk-UA"/>
              </w:rPr>
              <w:t>Зміст (хід) уроку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widowControl/>
              <w:spacing w:line="197" w:lineRule="exact"/>
              <w:rPr>
                <w:rStyle w:val="FontStyle14"/>
                <w:lang w:val="uk-UA" w:eastAsia="uk-UA"/>
              </w:rPr>
            </w:pPr>
            <w:r w:rsidRPr="00B5709B">
              <w:rPr>
                <w:rStyle w:val="FontStyle14"/>
                <w:lang w:val="uk-UA" w:eastAsia="uk-UA"/>
              </w:rPr>
              <w:t>Психолого-педагогічні спостереження, роздуми, висновки, зауваження</w:t>
            </w:r>
          </w:p>
        </w:tc>
      </w:tr>
      <w:tr w:rsidR="002D1DB5" w:rsidRPr="00B5709B" w:rsidTr="00944FA0">
        <w:trPr>
          <w:trHeight w:val="7139"/>
        </w:trPr>
        <w:tc>
          <w:tcPr>
            <w:tcW w:w="8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rPr>
                <w:rStyle w:val="FontStyle14"/>
                <w:lang w:val="uk-UA" w:eastAsia="uk-U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rPr>
                <w:rStyle w:val="FontStyle14"/>
                <w:lang w:val="uk-UA" w:eastAsia="uk-U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ind w:left="379"/>
              <w:rPr>
                <w:rStyle w:val="FontStyle14"/>
                <w:lang w:val="uk-UA" w:eastAsia="uk-UA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B5" w:rsidRPr="00B5709B" w:rsidRDefault="002D1DB5" w:rsidP="00944FA0">
            <w:pPr>
              <w:pStyle w:val="Style3"/>
              <w:spacing w:line="197" w:lineRule="exact"/>
              <w:rPr>
                <w:rStyle w:val="FontStyle14"/>
                <w:lang w:val="uk-UA" w:eastAsia="uk-UA"/>
              </w:rPr>
            </w:pPr>
          </w:p>
        </w:tc>
      </w:tr>
    </w:tbl>
    <w:p w:rsidR="005C185E" w:rsidRPr="007750F4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14380F">
      <w:pPr>
        <w:pStyle w:val="Style6"/>
        <w:widowControl/>
        <w:jc w:val="left"/>
        <w:rPr>
          <w:rStyle w:val="FontStyle13"/>
          <w:sz w:val="18"/>
          <w:szCs w:val="18"/>
          <w:lang w:eastAsia="uk-UA"/>
        </w:rPr>
      </w:pPr>
    </w:p>
    <w:p w:rsidR="002D1DB5" w:rsidRPr="007750F4" w:rsidRDefault="002D1DB5" w:rsidP="007750F4">
      <w:pPr>
        <w:pStyle w:val="Style11"/>
        <w:widowControl/>
        <w:tabs>
          <w:tab w:val="left" w:pos="4962"/>
        </w:tabs>
        <w:spacing w:before="96" w:line="240" w:lineRule="auto"/>
        <w:rPr>
          <w:rStyle w:val="FontStyle15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i w:val="0"/>
          <w:sz w:val="22"/>
          <w:szCs w:val="22"/>
          <w:lang w:val="uk-UA" w:eastAsia="uk-UA"/>
        </w:rPr>
        <w:t>ОПОРНІ ПИТАННЯ ДЛЯ ПРОВЕДЕННЯПСИХОЛОГО –</w:t>
      </w:r>
    </w:p>
    <w:p w:rsidR="002D1DB5" w:rsidRPr="007750F4" w:rsidRDefault="002D1DB5" w:rsidP="007750F4">
      <w:pPr>
        <w:pStyle w:val="Style11"/>
        <w:widowControl/>
        <w:tabs>
          <w:tab w:val="left" w:pos="4962"/>
        </w:tabs>
        <w:spacing w:before="96" w:line="240" w:lineRule="auto"/>
        <w:rPr>
          <w:rStyle w:val="FontStyle15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i w:val="0"/>
          <w:sz w:val="22"/>
          <w:szCs w:val="22"/>
          <w:lang w:val="uk-UA" w:eastAsia="uk-UA"/>
        </w:rPr>
        <w:t>ПЕДАГОГІЧНОГО АНАЛІЗУ І САМОАНАЛІЗУ ВИХОВНОГО</w:t>
      </w:r>
    </w:p>
    <w:p w:rsidR="002D1DB5" w:rsidRPr="007750F4" w:rsidRDefault="002D1DB5" w:rsidP="007750F4">
      <w:pPr>
        <w:pStyle w:val="Style11"/>
        <w:widowControl/>
        <w:tabs>
          <w:tab w:val="left" w:pos="4962"/>
        </w:tabs>
        <w:spacing w:before="96" w:line="240" w:lineRule="auto"/>
        <w:rPr>
          <w:rStyle w:val="FontStyle15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i w:val="0"/>
          <w:sz w:val="22"/>
          <w:szCs w:val="22"/>
          <w:lang w:val="uk-UA" w:eastAsia="uk-UA"/>
        </w:rPr>
        <w:t>ЗАХОДУ</w:t>
      </w:r>
    </w:p>
    <w:p w:rsidR="002D1DB5" w:rsidRPr="007750F4" w:rsidRDefault="002D1DB5" w:rsidP="007750F4">
      <w:pPr>
        <w:pStyle w:val="Style11"/>
        <w:widowControl/>
        <w:tabs>
          <w:tab w:val="left" w:pos="4962"/>
        </w:tabs>
        <w:spacing w:before="96" w:line="240" w:lineRule="auto"/>
        <w:ind w:left="454" w:right="71"/>
        <w:jc w:val="left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1. </w:t>
      </w: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Школа, клас, вид навчальної роботи, тема виховного заходу.</w:t>
      </w:r>
    </w:p>
    <w:p w:rsidR="002D1DB5" w:rsidRPr="007750F4" w:rsidRDefault="002D1DB5" w:rsidP="007750F4">
      <w:pPr>
        <w:pStyle w:val="Style8"/>
        <w:widowControl/>
        <w:tabs>
          <w:tab w:val="left" w:pos="254"/>
        </w:tabs>
        <w:ind w:left="454" w:right="71"/>
        <w:jc w:val="both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2.</w:t>
      </w:r>
      <w:r w:rsidR="007750F4"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 </w:t>
      </w: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Педагогічна обумовленість теми (чому цей виховний захід </w:t>
      </w:r>
    </w:p>
    <w:p w:rsidR="007750F4" w:rsidRDefault="007750F4" w:rsidP="007750F4">
      <w:pPr>
        <w:pStyle w:val="Style8"/>
        <w:widowControl/>
        <w:tabs>
          <w:tab w:val="left" w:pos="254"/>
        </w:tabs>
        <w:ind w:left="454" w:right="71"/>
        <w:jc w:val="both"/>
        <w:rPr>
          <w:rStyle w:val="FontStyle15"/>
          <w:b w:val="0"/>
          <w:i w:val="0"/>
          <w:sz w:val="22"/>
          <w:szCs w:val="22"/>
          <w:lang w:val="en-US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     </w:t>
      </w:r>
      <w:r w:rsidR="002D1DB5"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проводится </w:t>
      </w:r>
      <w:r w:rsidR="002D1DB5" w:rsidRPr="007750F4">
        <w:rPr>
          <w:rStyle w:val="FontStyle15"/>
          <w:b w:val="0"/>
          <w:i w:val="0"/>
          <w:sz w:val="22"/>
          <w:szCs w:val="22"/>
          <w:lang w:val="uk-UA" w:eastAsia="uk-UA"/>
        </w:rPr>
        <w:t>в цьому класі, його відповідність інтересам і</w:t>
      </w:r>
    </w:p>
    <w:p w:rsidR="002D1DB5" w:rsidRPr="007750F4" w:rsidRDefault="007750F4" w:rsidP="007750F4">
      <w:pPr>
        <w:pStyle w:val="Style8"/>
        <w:widowControl/>
        <w:tabs>
          <w:tab w:val="left" w:pos="254"/>
        </w:tabs>
        <w:ind w:left="454" w:right="71"/>
        <w:jc w:val="both"/>
        <w:rPr>
          <w:rStyle w:val="FontStyle13"/>
          <w:b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     </w:t>
      </w: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віковим особливостям класу.</w:t>
      </w:r>
      <w:r w:rsidR="002D1DB5"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</w:t>
      </w:r>
      <w:r w:rsidRPr="007750F4">
        <w:rPr>
          <w:rStyle w:val="FontStyle15"/>
          <w:b w:val="0"/>
          <w:i w:val="0"/>
          <w:sz w:val="22"/>
          <w:szCs w:val="22"/>
          <w:lang w:eastAsia="uk-UA"/>
        </w:rPr>
        <w:t xml:space="preserve">  </w:t>
      </w:r>
    </w:p>
    <w:p w:rsidR="002D1DB5" w:rsidRPr="007750F4" w:rsidRDefault="007750F4" w:rsidP="007750F4">
      <w:pPr>
        <w:pStyle w:val="Style5"/>
        <w:widowControl/>
        <w:spacing w:before="5"/>
        <w:ind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3"/>
          <w:b w:val="0"/>
          <w:sz w:val="22"/>
          <w:szCs w:val="22"/>
          <w:lang w:eastAsia="uk-UA"/>
        </w:rPr>
        <w:t xml:space="preserve">        </w:t>
      </w:r>
      <w:r w:rsidR="002D1DB5" w:rsidRPr="007750F4">
        <w:rPr>
          <w:rStyle w:val="FontStyle13"/>
          <w:b w:val="0"/>
          <w:sz w:val="22"/>
          <w:szCs w:val="22"/>
          <w:lang w:val="uk-UA" w:eastAsia="uk-UA"/>
        </w:rPr>
        <w:t xml:space="preserve"> </w:t>
      </w:r>
      <w:r w:rsidR="002D1DB5" w:rsidRPr="007750F4">
        <w:rPr>
          <w:rStyle w:val="FontStyle13"/>
          <w:b w:val="0"/>
          <w:sz w:val="22"/>
          <w:szCs w:val="22"/>
          <w:lang w:eastAsia="uk-UA"/>
        </w:rPr>
        <w:t xml:space="preserve">3. </w:t>
      </w:r>
      <w:r w:rsidR="002D1DB5" w:rsidRPr="007750F4">
        <w:rPr>
          <w:rStyle w:val="FontStyle15"/>
          <w:b w:val="0"/>
          <w:i w:val="0"/>
          <w:sz w:val="22"/>
          <w:szCs w:val="22"/>
          <w:lang w:val="uk-UA" w:eastAsia="uk-UA"/>
        </w:rPr>
        <w:t>Тема, мета та завдання виховного заходу.</w:t>
      </w:r>
    </w:p>
    <w:p w:rsidR="002D1DB5" w:rsidRPr="007750F4" w:rsidRDefault="002D1DB5" w:rsidP="007750F4">
      <w:pPr>
        <w:pStyle w:val="Style8"/>
        <w:widowControl/>
        <w:numPr>
          <w:ilvl w:val="0"/>
          <w:numId w:val="1"/>
        </w:numPr>
        <w:tabs>
          <w:tab w:val="left" w:pos="250"/>
        </w:tabs>
        <w:ind w:left="737" w:right="71" w:hanging="250"/>
        <w:jc w:val="both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Організація підготовки учнів до даного заходу (ступінь участі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jc w:val="both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дітей, оформлення заходу та приміщення, використання наочних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jc w:val="both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і технічних засобів). Вплив підготовки до справи на згуртованість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jc w:val="both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учнів.</w:t>
      </w:r>
    </w:p>
    <w:p w:rsidR="002D1DB5" w:rsidRPr="007750F4" w:rsidRDefault="002D1DB5" w:rsidP="007750F4">
      <w:pPr>
        <w:pStyle w:val="Style8"/>
        <w:widowControl/>
        <w:numPr>
          <w:ilvl w:val="0"/>
          <w:numId w:val="1"/>
        </w:numPr>
        <w:tabs>
          <w:tab w:val="left" w:pos="250"/>
        </w:tabs>
        <w:ind w:left="737" w:right="71" w:hanging="250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Зміст та методика проведення виховного заходу: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- відповідність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змісту заходу поставленій меті;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- пізнавальна та виховна </w:t>
      </w:r>
    </w:p>
    <w:p w:rsidR="002D1DB5" w:rsidRPr="007750F4" w:rsidRDefault="002D1DB5" w:rsidP="007750F4">
      <w:pPr>
        <w:pStyle w:val="Style8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доцільність підібраного матеріалу;</w:t>
      </w:r>
    </w:p>
    <w:p w:rsidR="002D1DB5" w:rsidRPr="007750F4" w:rsidRDefault="002D1DB5" w:rsidP="007750F4">
      <w:pPr>
        <w:pStyle w:val="Style9"/>
        <w:widowControl/>
        <w:spacing w:before="5"/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- емоційна насиченість, зацікавленість дітей темою та участю у</w:t>
      </w:r>
    </w:p>
    <w:p w:rsidR="002D1DB5" w:rsidRPr="007750F4" w:rsidRDefault="002D1DB5" w:rsidP="007750F4">
      <w:pPr>
        <w:pStyle w:val="Style9"/>
        <w:widowControl/>
        <w:spacing w:before="5"/>
        <w:ind w:left="737"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виховному заході, їх активність;</w:t>
      </w:r>
    </w:p>
    <w:p w:rsidR="002D1DB5" w:rsidRPr="007750F4" w:rsidRDefault="002D1DB5" w:rsidP="007750F4">
      <w:pPr>
        <w:pStyle w:val="Style2"/>
        <w:widowControl/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- прийоми  та  методи,  використані  впродовж  виховного  </w:t>
      </w:r>
    </w:p>
    <w:p w:rsidR="002D1DB5" w:rsidRPr="007750F4" w:rsidRDefault="002D1DB5" w:rsidP="007750F4">
      <w:pPr>
        <w:pStyle w:val="Style2"/>
        <w:widowControl/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заходу,  їх відповідність віковим особливостям учнів, рівню </w:t>
      </w:r>
    </w:p>
    <w:p w:rsidR="002D1DB5" w:rsidRPr="007750F4" w:rsidRDefault="002D1DB5" w:rsidP="007750F4">
      <w:pPr>
        <w:pStyle w:val="Style2"/>
        <w:widowControl/>
        <w:ind w:left="737"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їхнього розвитку; </w:t>
      </w:r>
    </w:p>
    <w:p w:rsidR="002D1DB5" w:rsidRPr="007750F4" w:rsidRDefault="002D1DB5" w:rsidP="007750F4">
      <w:pPr>
        <w:pStyle w:val="Style2"/>
        <w:widowControl/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- зв’язок   питань,   які   обговорюються,   </w:t>
      </w:r>
    </w:p>
    <w:p w:rsidR="002D1DB5" w:rsidRPr="007750F4" w:rsidRDefault="002D1DB5" w:rsidP="007750F4">
      <w:pPr>
        <w:pStyle w:val="Style2"/>
        <w:widowControl/>
        <w:ind w:left="737"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з   проблеми   класу,   школи, суспільства.</w:t>
      </w:r>
    </w:p>
    <w:p w:rsidR="002D1DB5" w:rsidRPr="007750F4" w:rsidRDefault="002D1DB5" w:rsidP="007750F4">
      <w:pPr>
        <w:pStyle w:val="Style7"/>
        <w:widowControl/>
        <w:numPr>
          <w:ilvl w:val="0"/>
          <w:numId w:val="2"/>
        </w:numPr>
        <w:tabs>
          <w:tab w:val="left" w:pos="250"/>
        </w:tabs>
        <w:ind w:left="737" w:right="71" w:hanging="250"/>
        <w:jc w:val="both"/>
        <w:rPr>
          <w:rStyle w:val="FontStyle15"/>
          <w:b w:val="0"/>
          <w:i w:val="0"/>
          <w:sz w:val="22"/>
          <w:szCs w:val="22"/>
          <w:lang w:val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Індивідуальні особливості вчителя, який проводить виховний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захід (емоційність, уміння володіти голосом, мімікою, 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жестами, контакт з учнями, комунікативність, упевненість в собі,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уміння приймати правильні рішення в нестандартних ситуаціях).</w:t>
      </w:r>
    </w:p>
    <w:p w:rsidR="002D1DB5" w:rsidRPr="007750F4" w:rsidRDefault="002D1DB5" w:rsidP="007750F4">
      <w:pPr>
        <w:pStyle w:val="Style7"/>
        <w:widowControl/>
        <w:numPr>
          <w:ilvl w:val="0"/>
          <w:numId w:val="2"/>
        </w:numPr>
        <w:tabs>
          <w:tab w:val="left" w:pos="250"/>
        </w:tabs>
        <w:ind w:left="737" w:right="71" w:hanging="250"/>
        <w:jc w:val="both"/>
        <w:rPr>
          <w:rStyle w:val="FontStyle15"/>
          <w:b w:val="0"/>
          <w:i w:val="0"/>
          <w:sz w:val="22"/>
          <w:szCs w:val="22"/>
          <w:lang w:val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Специфіка професійної само презентації вчителя 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val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(вміння викликати симпатію, довіру, соціально-психологічні 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ind w:left="737" w:right="71"/>
        <w:rPr>
          <w:rStyle w:val="FontStyle15"/>
          <w:b w:val="0"/>
          <w:i w:val="0"/>
          <w:sz w:val="22"/>
          <w:szCs w:val="22"/>
          <w:lang w:val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очікування учнів і т.ін.)</w:t>
      </w:r>
    </w:p>
    <w:p w:rsidR="002D1DB5" w:rsidRPr="007750F4" w:rsidRDefault="002D1DB5" w:rsidP="007750F4">
      <w:pPr>
        <w:pStyle w:val="Style7"/>
        <w:widowControl/>
        <w:numPr>
          <w:ilvl w:val="0"/>
          <w:numId w:val="2"/>
        </w:numPr>
        <w:tabs>
          <w:tab w:val="left" w:pos="250"/>
        </w:tabs>
        <w:spacing w:before="5"/>
        <w:ind w:left="737" w:right="71" w:hanging="250"/>
        <w:jc w:val="both"/>
        <w:rPr>
          <w:rStyle w:val="FontStyle15"/>
          <w:b w:val="0"/>
          <w:i w:val="0"/>
          <w:sz w:val="22"/>
          <w:szCs w:val="22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Педагогічна доцільність виховного заходу, його значення для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spacing w:before="5"/>
        <w:ind w:left="737" w:right="71"/>
        <w:rPr>
          <w:rStyle w:val="FontStyle15"/>
          <w:b w:val="0"/>
          <w:i w:val="0"/>
          <w:sz w:val="22"/>
          <w:szCs w:val="22"/>
          <w:lang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подальшого розвитку колективу та окремих учнів, для </w:t>
      </w:r>
    </w:p>
    <w:p w:rsidR="002D1DB5" w:rsidRPr="007750F4" w:rsidRDefault="002D1DB5" w:rsidP="007750F4">
      <w:pPr>
        <w:pStyle w:val="Style7"/>
        <w:widowControl/>
        <w:tabs>
          <w:tab w:val="left" w:pos="250"/>
        </w:tabs>
        <w:spacing w:before="5"/>
        <w:ind w:left="737"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 w:rsidRPr="007750F4">
        <w:rPr>
          <w:rStyle w:val="FontStyle15"/>
          <w:b w:val="0"/>
          <w:i w:val="0"/>
          <w:sz w:val="22"/>
          <w:szCs w:val="22"/>
          <w:lang w:val="uk-UA" w:eastAsia="uk-UA"/>
        </w:rPr>
        <w:t>вдосконалення міжособистісних стосунків у колективі.</w:t>
      </w:r>
    </w:p>
    <w:p w:rsidR="002D1DB5" w:rsidRPr="007750F4" w:rsidRDefault="007750F4" w:rsidP="007750F4">
      <w:pPr>
        <w:pStyle w:val="Style7"/>
        <w:widowControl/>
        <w:tabs>
          <w:tab w:val="left" w:pos="250"/>
        </w:tabs>
        <w:spacing w:before="5"/>
        <w:ind w:right="71"/>
        <w:rPr>
          <w:rStyle w:val="FontStyle15"/>
          <w:b w:val="0"/>
          <w:i w:val="0"/>
          <w:sz w:val="22"/>
          <w:szCs w:val="22"/>
          <w:lang w:val="uk-UA" w:eastAsia="uk-UA"/>
        </w:rPr>
      </w:pPr>
      <w:r>
        <w:rPr>
          <w:rStyle w:val="FontStyle15"/>
          <w:b w:val="0"/>
          <w:bCs w:val="0"/>
          <w:i w:val="0"/>
          <w:iCs w:val="0"/>
          <w:sz w:val="22"/>
          <w:szCs w:val="22"/>
          <w:lang w:val="en-US" w:eastAsia="uk-UA"/>
        </w:rPr>
        <w:t xml:space="preserve">         </w:t>
      </w:r>
      <w:r w:rsidR="002D1DB5" w:rsidRPr="007750F4">
        <w:rPr>
          <w:rStyle w:val="FontStyle15"/>
          <w:b w:val="0"/>
          <w:bCs w:val="0"/>
          <w:i w:val="0"/>
          <w:iCs w:val="0"/>
          <w:sz w:val="22"/>
          <w:szCs w:val="22"/>
          <w:lang w:val="uk-UA" w:eastAsia="uk-UA"/>
        </w:rPr>
        <w:t>9</w:t>
      </w:r>
      <w:r w:rsidR="002D1DB5" w:rsidRPr="007750F4">
        <w:rPr>
          <w:rStyle w:val="FontStyle15"/>
          <w:bCs w:val="0"/>
          <w:iCs w:val="0"/>
          <w:sz w:val="22"/>
          <w:szCs w:val="22"/>
          <w:lang w:val="uk-UA" w:eastAsia="uk-UA"/>
        </w:rPr>
        <w:t>.</w:t>
      </w:r>
      <w:r w:rsidR="002D1DB5" w:rsidRPr="007750F4">
        <w:rPr>
          <w:rStyle w:val="FontStyle15"/>
          <w:b w:val="0"/>
          <w:i w:val="0"/>
          <w:sz w:val="22"/>
          <w:szCs w:val="22"/>
          <w:lang w:val="uk-UA" w:eastAsia="uk-UA"/>
        </w:rPr>
        <w:t xml:space="preserve"> Зауваження, пропозиції</w:t>
      </w:r>
    </w:p>
    <w:sectPr w:rsidR="002D1DB5" w:rsidRPr="007750F4" w:rsidSect="007750F4">
      <w:headerReference w:type="default" r:id="rId8"/>
      <w:pgSz w:w="16838" w:h="11906" w:orient="landscape"/>
      <w:pgMar w:top="426" w:right="536" w:bottom="567" w:left="709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59E" w:rsidRDefault="008B659E" w:rsidP="008C6343">
      <w:r>
        <w:separator/>
      </w:r>
    </w:p>
  </w:endnote>
  <w:endnote w:type="continuationSeparator" w:id="1">
    <w:p w:rsidR="008B659E" w:rsidRDefault="008B659E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59E" w:rsidRDefault="008B659E" w:rsidP="008C6343">
      <w:r>
        <w:separator/>
      </w:r>
    </w:p>
  </w:footnote>
  <w:footnote w:type="continuationSeparator" w:id="1">
    <w:p w:rsidR="008B659E" w:rsidRDefault="008B659E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2D1DB5" w:rsidRDefault="008C6343">
    <w:pPr>
      <w:pStyle w:val="a3"/>
      <w:rPr>
        <w:sz w:val="16"/>
        <w:szCs w:val="16"/>
        <w:lang w:val="uk-UA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2D1DB5">
      <w:rPr>
        <w:sz w:val="16"/>
        <w:szCs w:val="16"/>
        <w:lang w:val="en-US"/>
      </w:rPr>
      <w:t>1</w:t>
    </w:r>
    <w:r w:rsidR="002D1DB5">
      <w:rPr>
        <w:sz w:val="16"/>
        <w:szCs w:val="16"/>
        <w:lang w:val="uk-UA"/>
      </w:rPr>
      <w:t>2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2D1DB5">
      <w:rPr>
        <w:sz w:val="16"/>
        <w:szCs w:val="16"/>
        <w:lang w:val="en-US"/>
      </w:rPr>
      <w:t>2</w:t>
    </w:r>
    <w:r w:rsidR="002D1DB5">
      <w:rPr>
        <w:sz w:val="16"/>
        <w:szCs w:val="16"/>
        <w:lang w:val="uk-UA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14380F"/>
    <w:rsid w:val="002D1DB5"/>
    <w:rsid w:val="00460F02"/>
    <w:rsid w:val="004D3C55"/>
    <w:rsid w:val="005C185E"/>
    <w:rsid w:val="007750F4"/>
    <w:rsid w:val="007B24C6"/>
    <w:rsid w:val="008B659E"/>
    <w:rsid w:val="008C3443"/>
    <w:rsid w:val="008C6343"/>
    <w:rsid w:val="00A4430D"/>
    <w:rsid w:val="00C81AE2"/>
    <w:rsid w:val="00D4760B"/>
    <w:rsid w:val="00DF4CFE"/>
    <w:rsid w:val="00E35039"/>
    <w:rsid w:val="00FA1C06"/>
    <w:rsid w:val="00FA590D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2010-01-23T13:37:00Z</dcterms:created>
  <dcterms:modified xsi:type="dcterms:W3CDTF">2010-01-23T14:59:00Z</dcterms:modified>
</cp:coreProperties>
</file>